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96FFA" w14:textId="37EF0031" w:rsidR="000A12FD" w:rsidRPr="000A12FD" w:rsidRDefault="000A12FD" w:rsidP="000A12FD">
      <w:pPr>
        <w:jc w:val="center"/>
        <w:rPr>
          <w:rFonts w:ascii="Times New Roman" w:hAnsi="Times New Roman" w:cs="Times New Roman"/>
          <w:sz w:val="24"/>
          <w:szCs w:val="24"/>
        </w:rPr>
      </w:pPr>
      <w:r w:rsidRPr="000A12FD">
        <w:rPr>
          <w:rFonts w:ascii="Times New Roman" w:hAnsi="Times New Roman" w:cs="Times New Roman"/>
          <w:sz w:val="24"/>
          <w:szCs w:val="24"/>
        </w:rPr>
        <w:t>Congressional Districts</w:t>
      </w:r>
    </w:p>
    <w:p w14:paraId="6773E1B3" w14:textId="589382C4" w:rsidR="000A12FD" w:rsidRPr="000A12FD" w:rsidRDefault="000A12FD" w:rsidP="000A12F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12FD">
        <w:rPr>
          <w:rFonts w:ascii="Times New Roman" w:hAnsi="Times New Roman" w:cs="Times New Roman"/>
          <w:b/>
          <w:bCs/>
          <w:sz w:val="24"/>
          <w:szCs w:val="24"/>
        </w:rPr>
        <w:t xml:space="preserve">SEDA-Council of Governments </w:t>
      </w:r>
    </w:p>
    <w:p w14:paraId="70B9CD3E" w14:textId="77777777" w:rsidR="000A12FD" w:rsidRPr="000A12FD" w:rsidRDefault="000A12FD" w:rsidP="000A12F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76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1"/>
        <w:gridCol w:w="4559"/>
      </w:tblGrid>
      <w:tr w:rsidR="000A12FD" w:rsidRPr="000A12FD" w14:paraId="260D046A" w14:textId="77777777" w:rsidTr="000F6DFD">
        <w:trPr>
          <w:trHeight w:val="565"/>
          <w:jc w:val="center"/>
        </w:trPr>
        <w:tc>
          <w:tcPr>
            <w:tcW w:w="3091" w:type="dxa"/>
            <w:vAlign w:val="center"/>
          </w:tcPr>
          <w:p w14:paraId="44A088C6" w14:textId="01998680" w:rsidR="000A12FD" w:rsidRPr="000A12FD" w:rsidRDefault="000A12FD" w:rsidP="000F6D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Clinton County:</w:t>
            </w:r>
          </w:p>
        </w:tc>
        <w:tc>
          <w:tcPr>
            <w:tcW w:w="4559" w:type="dxa"/>
            <w:vAlign w:val="center"/>
          </w:tcPr>
          <w:p w14:paraId="5DABE214" w14:textId="03F33A5C" w:rsidR="000A12FD" w:rsidRPr="000A12FD" w:rsidRDefault="000A12FD" w:rsidP="000F6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A12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 xml:space="preserve"> Congressional District</w:t>
            </w:r>
            <w:r w:rsidR="000F6DFD">
              <w:rPr>
                <w:rFonts w:ascii="Times New Roman" w:hAnsi="Times New Roman" w:cs="Times New Roman"/>
                <w:sz w:val="24"/>
                <w:szCs w:val="24"/>
              </w:rPr>
              <w:t xml:space="preserve"> of Pennsylvania</w:t>
            </w:r>
          </w:p>
        </w:tc>
      </w:tr>
      <w:tr w:rsidR="000A12FD" w:rsidRPr="000A12FD" w14:paraId="4F7871F7" w14:textId="77777777" w:rsidTr="000F6DFD">
        <w:trPr>
          <w:trHeight w:val="591"/>
          <w:jc w:val="center"/>
        </w:trPr>
        <w:tc>
          <w:tcPr>
            <w:tcW w:w="3091" w:type="dxa"/>
            <w:vAlign w:val="center"/>
          </w:tcPr>
          <w:p w14:paraId="5C6F269B" w14:textId="79C99212" w:rsidR="000A12FD" w:rsidRPr="000A12FD" w:rsidRDefault="000A12FD" w:rsidP="000F6D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Mifflin County:</w:t>
            </w:r>
          </w:p>
        </w:tc>
        <w:tc>
          <w:tcPr>
            <w:tcW w:w="4559" w:type="dxa"/>
            <w:vAlign w:val="center"/>
          </w:tcPr>
          <w:p w14:paraId="2F28E8D1" w14:textId="583CB204" w:rsidR="000A12FD" w:rsidRPr="000A12FD" w:rsidRDefault="000A12FD" w:rsidP="000F6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0A12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 xml:space="preserve"> Congressional District</w:t>
            </w:r>
            <w:r w:rsidR="000F6DFD">
              <w:rPr>
                <w:rFonts w:ascii="Times New Roman" w:hAnsi="Times New Roman" w:cs="Times New Roman"/>
                <w:sz w:val="24"/>
                <w:szCs w:val="24"/>
              </w:rPr>
              <w:t xml:space="preserve"> of Pennsylvania</w:t>
            </w:r>
          </w:p>
        </w:tc>
      </w:tr>
      <w:tr w:rsidR="000A12FD" w:rsidRPr="000A12FD" w14:paraId="495D1990" w14:textId="77777777" w:rsidTr="000F6DFD">
        <w:trPr>
          <w:trHeight w:val="565"/>
          <w:jc w:val="center"/>
        </w:trPr>
        <w:tc>
          <w:tcPr>
            <w:tcW w:w="3091" w:type="dxa"/>
            <w:vAlign w:val="center"/>
          </w:tcPr>
          <w:p w14:paraId="5AB8FAFA" w14:textId="44F5B7DF" w:rsidR="000A12FD" w:rsidRPr="000A12FD" w:rsidRDefault="000A12FD" w:rsidP="000F6D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Northumberland County:</w:t>
            </w:r>
          </w:p>
        </w:tc>
        <w:tc>
          <w:tcPr>
            <w:tcW w:w="4559" w:type="dxa"/>
            <w:vAlign w:val="center"/>
          </w:tcPr>
          <w:p w14:paraId="05813864" w14:textId="57434832" w:rsidR="000A12FD" w:rsidRPr="000A12FD" w:rsidRDefault="000A12FD" w:rsidP="000F6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12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0A12FD">
              <w:rPr>
                <w:rFonts w:ascii="Times New Roman" w:hAnsi="Times New Roman" w:cs="Times New Roman"/>
                <w:sz w:val="24"/>
                <w:szCs w:val="24"/>
              </w:rPr>
              <w:t xml:space="preserve"> Congressional District</w:t>
            </w:r>
            <w:r w:rsidR="000F6DFD">
              <w:rPr>
                <w:rFonts w:ascii="Times New Roman" w:hAnsi="Times New Roman" w:cs="Times New Roman"/>
                <w:sz w:val="24"/>
                <w:szCs w:val="24"/>
              </w:rPr>
              <w:t xml:space="preserve"> of Pennsylvania</w:t>
            </w:r>
          </w:p>
        </w:tc>
      </w:tr>
    </w:tbl>
    <w:p w14:paraId="5FB56821" w14:textId="03ABA179" w:rsidR="000A12FD" w:rsidRPr="000A12FD" w:rsidRDefault="000A12FD" w:rsidP="000F6DFD">
      <w:pPr>
        <w:rPr>
          <w:rFonts w:ascii="Times New Roman" w:hAnsi="Times New Roman" w:cs="Times New Roman"/>
          <w:sz w:val="24"/>
          <w:szCs w:val="24"/>
        </w:rPr>
      </w:pPr>
    </w:p>
    <w:sectPr w:rsidR="000A12FD" w:rsidRPr="000A1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FD"/>
    <w:rsid w:val="000A12FD"/>
    <w:rsid w:val="000F6DFD"/>
    <w:rsid w:val="004F3833"/>
    <w:rsid w:val="005C6288"/>
    <w:rsid w:val="006A1389"/>
    <w:rsid w:val="006C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73A4B"/>
  <w15:chartTrackingRefBased/>
  <w15:docId w15:val="{E973A363-D7C1-47D0-B034-1F0C0F9B4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1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BB8B2437519D458160F65FE6B75BAB" ma:contentTypeVersion="14" ma:contentTypeDescription="Create a new document." ma:contentTypeScope="" ma:versionID="31cf64f9708c818119b6b0c26ee63f46">
  <xsd:schema xmlns:xsd="http://www.w3.org/2001/XMLSchema" xmlns:xs="http://www.w3.org/2001/XMLSchema" xmlns:p="http://schemas.microsoft.com/office/2006/metadata/properties" xmlns:ns2="876e4cdc-bfa8-410d-9866-03c3ab2a4748" xmlns:ns3="fb58e16f-1c6b-4351-9bd5-a3be937e4576" targetNamespace="http://schemas.microsoft.com/office/2006/metadata/properties" ma:root="true" ma:fieldsID="8843be0ae1b2f5b5332b207f173d6d10" ns2:_="" ns3:_="">
    <xsd:import namespace="876e4cdc-bfa8-410d-9866-03c3ab2a4748"/>
    <xsd:import namespace="fb58e16f-1c6b-4351-9bd5-a3be937e4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e4cdc-bfa8-410d-9866-03c3ab2a47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c9bac8-de4b-4564-96d6-8c6fd7cb2d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8e16f-1c6b-4351-9bd5-a3be937e4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a0d3568-ce0a-4eb5-8d75-2800fdde6118}" ma:internalName="TaxCatchAll" ma:showField="CatchAllData" ma:web="fb58e16f-1c6b-4351-9bd5-a3be937e45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6e4cdc-bfa8-410d-9866-03c3ab2a4748">
      <Terms xmlns="http://schemas.microsoft.com/office/infopath/2007/PartnerControls"/>
    </lcf76f155ced4ddcb4097134ff3c332f>
    <TaxCatchAll xmlns="fb58e16f-1c6b-4351-9bd5-a3be937e45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C75620-B98E-427E-81C5-E3CC7AC0EF2A}"/>
</file>

<file path=customXml/itemProps2.xml><?xml version="1.0" encoding="utf-8"?>
<ds:datastoreItem xmlns:ds="http://schemas.openxmlformats.org/officeDocument/2006/customXml" ds:itemID="{4C9563AA-038C-4DF7-B8A9-F298F7E6019B}">
  <ds:schemaRefs>
    <ds:schemaRef ds:uri="http://schemas.microsoft.com/office/2006/metadata/properties"/>
    <ds:schemaRef ds:uri="http://schemas.microsoft.com/office/infopath/2007/PartnerControls"/>
    <ds:schemaRef ds:uri="876e4cdc-bfa8-410d-9866-03c3ab2a4748"/>
    <ds:schemaRef ds:uri="fb58e16f-1c6b-4351-9bd5-a3be937e4576"/>
  </ds:schemaRefs>
</ds:datastoreItem>
</file>

<file path=customXml/itemProps3.xml><?xml version="1.0" encoding="utf-8"?>
<ds:datastoreItem xmlns:ds="http://schemas.openxmlformats.org/officeDocument/2006/customXml" ds:itemID="{64703D5F-25CA-4037-B42F-4FB767CFFE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Hockenbrocht, Franklin</dc:creator>
  <cp:keywords/>
  <dc:description/>
  <cp:lastModifiedBy>Hockenbrocht, Franklin</cp:lastModifiedBy>
  <cp:revision>4</cp:revision>
  <dcterms:created xsi:type="dcterms:W3CDTF">2023-11-08T15:54:00Z</dcterms:created>
  <dcterms:modified xsi:type="dcterms:W3CDTF">2024-04-01T17:43:00Z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0x01010056BB8B2437519D458160F65FE6B75BAB</vt:lpwstr>
  </property>
  <property fmtid="{D5CDD505-2E9C-101B-9397-08002B2CF9AE}" pid="3" name="MediaServiceImageTags">
    <vt:lpwstr/>
  </property>
</Properties>
</file>